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Proxima Nova" w:cs="Proxima Nova" w:eastAsia="Proxima Nova" w:hAnsi="Proxima Nova"/>
          <w:b w:val="1"/>
          <w:bCs w:val="1"/>
          <w:sz w:val="42"/>
          <w:szCs w:val="42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sz w:val="42"/>
          <w:szCs w:val="42"/>
          <w:rtl w:val="0"/>
        </w:rPr>
        <w:t xml:space="preserve"> 2026 Hawk Girls Golf Invite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Thursday, April 2, 2026</w:t>
      </w:r>
    </w:p>
    <w:p w:rsidR="00000000" w:rsidDel="00000000" w:rsidP="00000000" w:rsidRDefault="00000000" w:rsidRPr="00000000" w14:paraId="00000004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TIME: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4:15 pm</w:t>
      </w:r>
    </w:p>
    <w:p w:rsidR="00000000" w:rsidDel="00000000" w:rsidP="00000000" w:rsidRDefault="00000000" w:rsidRPr="00000000" w14:paraId="00000006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LOCATION: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Diamond Trail Golf Course, </w:t>
      </w:r>
      <w:r w:rsidDel="00000000" w:rsidR="00000000" w:rsidRPr="00000000">
        <w:rPr>
          <w:rFonts w:ascii="Proxima Nova" w:cs="Proxima Nova" w:eastAsia="Proxima Nova" w:hAnsi="Proxima Nova"/>
          <w:color w:val="1f1f1f"/>
          <w:highlight w:val="white"/>
          <w:rtl w:val="0"/>
        </w:rPr>
        <w:t xml:space="preserve">9364 E 146th St S, Lynnville, IA 50153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TEAMS: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Eddyville-Blakesburg-Fremont, PCM, Pella, Lynnville-Sully</w:t>
      </w:r>
    </w:p>
    <w:p w:rsidR="00000000" w:rsidDel="00000000" w:rsidP="00000000" w:rsidRDefault="00000000" w:rsidRPr="00000000" w14:paraId="0000000A">
      <w:pPr>
        <w:pageBreakBefore w:val="0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ENTRY FEE: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$90, Checks payable to Lynnville-Sully Coed Athletics</w:t>
      </w:r>
    </w:p>
    <w:p w:rsidR="00000000" w:rsidDel="00000000" w:rsidP="00000000" w:rsidRDefault="00000000" w:rsidRPr="00000000" w14:paraId="0000000C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Proxima Nova" w:cs="Proxima Nova" w:eastAsia="Proxima Nova" w:hAnsi="Proxima Nova"/>
          <w:b w:val="1"/>
          <w:bCs w:val="1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COACHES MEETING: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There will be a coaches meeting at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u w:val="single"/>
          <w:rtl w:val="0"/>
        </w:rPr>
        <w:t xml:space="preserve">3:55 pm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in the clubhouse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ROSTERS: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Please send your line-ups to Coach Hamborg ASAP- 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hamborg@lshawks.com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 We are using Kodiak for scoring, so please have your students register on the Kodiak App prior to the start of the meet.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FORMAT: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9 holes, bring 6 varsity players, top 4 scores will count </w:t>
      </w:r>
    </w:p>
    <w:p w:rsidR="00000000" w:rsidDel="00000000" w:rsidP="00000000" w:rsidRDefault="00000000" w:rsidRPr="00000000" w14:paraId="00000012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RESULTS/AWARDS: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Medals for top Individual Scorers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9 holes played, top 4 scores count for team standings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Team tie for 1st, 2nd or 3rd, will go to 5th score, then 6th score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1st place medalist tie, will have a sudden death play off (hole-by-hole) starting on hole #1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Tie for 2nd-10th place will card back starting on #1 handicap hole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RULES: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  <w:hyperlink r:id="rId8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IHSAA/IGHSAU/ USGA Rules of Golf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FOOD: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available for purchase in the clubhouse</w:t>
      </w:r>
    </w:p>
    <w:p w:rsidR="00000000" w:rsidDel="00000000" w:rsidP="00000000" w:rsidRDefault="00000000" w:rsidRPr="00000000" w14:paraId="0000001D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BATHROOMS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: located in the clubhouse</w:t>
      </w:r>
    </w:p>
    <w:p w:rsidR="00000000" w:rsidDel="00000000" w:rsidP="00000000" w:rsidRDefault="00000000" w:rsidRPr="00000000" w14:paraId="0000001F">
      <w:pPr>
        <w:pageBreakBefore w:val="0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WEATHER-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Please email the phone number of your head coach and anticipated leave time in the event there is bad weather. </w:t>
      </w:r>
      <w:hyperlink r:id="rId9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hamborg@lshawks.com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and </w:t>
      </w:r>
      <w:hyperlink r:id="rId10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parkinson@lshawks.com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Proxima Nova" w:cs="Proxima Nova" w:eastAsia="Proxima Nova" w:hAnsi="Proxima Nov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63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Winter Rules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- pick, clean, and place; may move ball with club had 6 in. no closer to hole.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63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Out of bounds is marked by white states, lines, or fences.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63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Hazards are staked by yellow and red.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63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All staked trees - free relief – 2 club lengths no closer to the hole. No relief from bushes.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63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Distance yard markers are red-100, yellow-150, and blue-200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63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Tee markers: Men’s- White | Women’s- Red. </w:t>
      </w:r>
    </w:p>
    <w:p w:rsidR="00000000" w:rsidDel="00000000" w:rsidP="00000000" w:rsidRDefault="00000000" w:rsidRPr="00000000" w14:paraId="00000028">
      <w:pPr>
        <w:ind w:left="36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60" w:firstLine="0"/>
        <w:jc w:val="right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firstLine="0"/>
        <w:jc w:val="center"/>
        <w:rPr>
          <w:rFonts w:ascii="Proxima Nova" w:cs="Proxima Nova" w:eastAsia="Proxima Nova" w:hAnsi="Proxima Nova"/>
          <w:b w:val="1"/>
          <w:bCs w:val="1"/>
          <w:u w:val="singl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u w:val="single"/>
          <w:rtl w:val="0"/>
        </w:rPr>
        <w:t xml:space="preserve">Hole Information</w:t>
      </w:r>
    </w:p>
    <w:p w:rsidR="00000000" w:rsidDel="00000000" w:rsidP="00000000" w:rsidRDefault="00000000" w:rsidRPr="00000000" w14:paraId="0000002B">
      <w:pPr>
        <w:ind w:left="0" w:firstLine="0"/>
        <w:jc w:val="left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108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The road is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out of bounds.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Hitting the 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u w:val="single"/>
          <w:rtl w:val="0"/>
        </w:rPr>
        <w:t xml:space="preserve">wire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is re-hit with no penalty or play the ball where it lies.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u w:val="single"/>
          <w:rtl w:val="0"/>
        </w:rPr>
        <w:t xml:space="preserve">Creek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- is a hazard marked with yellow lines.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Out of bounds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is also over the creek (right of the green) and marked with white stakes.</w:t>
      </w:r>
    </w:p>
    <w:p w:rsidR="00000000" w:rsidDel="00000000" w:rsidP="00000000" w:rsidRDefault="00000000" w:rsidRPr="00000000" w14:paraId="0000002D">
      <w:pPr>
        <w:ind w:left="108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108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The pond is considered a lateral water hazard and is marked with red stakes. The hole has a 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rtl w:val="0"/>
        </w:rPr>
        <w:t xml:space="preserve">sand trap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short of the green and in front of the green.</w:t>
      </w:r>
    </w:p>
    <w:p w:rsidR="00000000" w:rsidDel="00000000" w:rsidP="00000000" w:rsidRDefault="00000000" w:rsidRPr="00000000" w14:paraId="0000002F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108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 pond over the green is considered a lateral water hazard and marked with a red line or stake.</w:t>
      </w:r>
    </w:p>
    <w:p w:rsidR="00000000" w:rsidDel="00000000" w:rsidP="00000000" w:rsidRDefault="00000000" w:rsidRPr="00000000" w14:paraId="00000031">
      <w:pPr>
        <w:ind w:left="108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108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Out of bounds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on the right side of the hole marked by white stakes. The fence along the hole is also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out of bounds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 No free relief from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out-of-bounds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fence. The hole has a 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rtl w:val="0"/>
        </w:rPr>
        <w:t xml:space="preserve">sand trap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on top of the hill before the dogleg. </w:t>
      </w:r>
    </w:p>
    <w:p w:rsidR="00000000" w:rsidDel="00000000" w:rsidP="00000000" w:rsidRDefault="00000000" w:rsidRPr="00000000" w14:paraId="00000033">
      <w:pPr>
        <w:ind w:left="108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108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Out of bounds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on the right side of the hole marked by white stakes.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The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timber behind the hole is out of bounds, marked with white stakes.</w:t>
      </w:r>
    </w:p>
    <w:p w:rsidR="00000000" w:rsidDel="00000000" w:rsidP="00000000" w:rsidRDefault="00000000" w:rsidRPr="00000000" w14:paraId="00000035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108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The fence on the left and over the green is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out of bounds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—no free relief from the fence. There are 2 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rtl w:val="0"/>
        </w:rPr>
        <w:t xml:space="preserve">sand traps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on the right-hand side of the fairway about halfway to the green.</w:t>
      </w:r>
    </w:p>
    <w:p w:rsidR="00000000" w:rsidDel="00000000" w:rsidP="00000000" w:rsidRDefault="00000000" w:rsidRPr="00000000" w14:paraId="00000037">
      <w:pPr>
        <w:ind w:left="108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108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The trees on the left of the hole are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out of bounds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 Also to the left and behind the green are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out of bounds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and marked by white stakes. </w:t>
      </w:r>
    </w:p>
    <w:p w:rsidR="00000000" w:rsidDel="00000000" w:rsidP="00000000" w:rsidRDefault="00000000" w:rsidRPr="00000000" w14:paraId="00000039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108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Out of bounds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is the timber behind the hole, marked with white stakes</w:t>
      </w:r>
    </w:p>
    <w:p w:rsidR="00000000" w:rsidDel="00000000" w:rsidP="00000000" w:rsidRDefault="00000000" w:rsidRPr="00000000" w14:paraId="0000003B">
      <w:pPr>
        <w:ind w:left="1080" w:firstLine="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108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u w:val="single"/>
          <w:rtl w:val="0"/>
        </w:rPr>
        <w:t xml:space="preserve">Creek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- is a hazard marked by yellow stakes.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Out of bounds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is marked by white stakes on the right side of the fairway. Hitting the 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u w:val="single"/>
          <w:rtl w:val="0"/>
        </w:rPr>
        <w:t xml:space="preserve">wire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– re-hit with no penalty or play the ball where it lies. </w:t>
      </w:r>
    </w:p>
    <w:p w:rsidR="00000000" w:rsidDel="00000000" w:rsidP="00000000" w:rsidRDefault="00000000" w:rsidRPr="00000000" w14:paraId="0000003D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Proxima Nova" w:cs="Proxima Nova" w:eastAsia="Proxima Nova" w:hAnsi="Proxima Nova"/>
          <w:sz w:val="32"/>
          <w:szCs w:val="32"/>
        </w:rPr>
      </w:pPr>
      <w:hyperlink r:id="rId11">
        <w:r w:rsidDel="00000000" w:rsidR="00000000" w:rsidRPr="00000000">
          <w:rPr>
            <w:rFonts w:ascii="Proxima Nova" w:cs="Proxima Nova" w:eastAsia="Proxima Nova" w:hAnsi="Proxima Nova"/>
            <w:color w:val="1155cc"/>
            <w:sz w:val="32"/>
            <w:szCs w:val="32"/>
            <w:u w:val="single"/>
            <w:rtl w:val="0"/>
          </w:rPr>
          <w:t xml:space="preserve">https://diamondtrailgolfclub.com/</w:t>
        </w:r>
      </w:hyperlink>
      <w:r w:rsidDel="00000000" w:rsidR="00000000" w:rsidRPr="00000000">
        <w:rPr>
          <w:rFonts w:ascii="Proxima Nova" w:cs="Proxima Nova" w:eastAsia="Proxima Nova" w:hAnsi="Proxima Nova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F">
      <w:pPr>
        <w:jc w:val="center"/>
        <w:rPr>
          <w:rFonts w:ascii="Proxima Nova" w:cs="Proxima Nova" w:eastAsia="Proxima Nova" w:hAnsi="Proxima Nov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6858000" cy="1933416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334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"/>
        <w:gridCol w:w="1500"/>
        <w:gridCol w:w="1500"/>
        <w:gridCol w:w="1500"/>
        <w:gridCol w:w="990"/>
        <w:gridCol w:w="990"/>
        <w:gridCol w:w="1905"/>
        <w:gridCol w:w="2085"/>
        <w:tblGridChange w:id="0">
          <w:tblGrid>
            <w:gridCol w:w="330"/>
            <w:gridCol w:w="1500"/>
            <w:gridCol w:w="1500"/>
            <w:gridCol w:w="1500"/>
            <w:gridCol w:w="990"/>
            <w:gridCol w:w="990"/>
            <w:gridCol w:w="1905"/>
            <w:gridCol w:w="208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  <w:sz w:val="72"/>
                <w:szCs w:val="7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72"/>
                <w:szCs w:val="72"/>
                <w:rtl w:val="0"/>
              </w:rPr>
              <w:t xml:space="preserve">INVOICE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Payable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Lynnville-Sully Activities</w:t>
            </w:r>
          </w:p>
        </w:tc>
        <w:tc>
          <w:tcPr>
            <w:gridSpan w:val="4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c/o Susan Jansen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 Box 210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3d85c6"/>
                <w:rtl w:val="0"/>
              </w:rPr>
              <w:t xml:space="preserve">Lynnville-Sully Activities Office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Sully, IA 50251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12476 Hwy F-62 E / PO Box 210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Sully, IA 50251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                           641-594-4445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Event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Event Fee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4/2/26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Lynnville-Sully Golf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Greens Fees / Course Fees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$90.00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$90 per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Thank you for attending our annual meet!</w:t>
      </w:r>
    </w:p>
    <w:p w:rsidR="00000000" w:rsidDel="00000000" w:rsidP="00000000" w:rsidRDefault="00000000" w:rsidRPr="00000000" w14:paraId="000000B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Mike Parkinson</w:t>
      </w:r>
    </w:p>
    <w:p w:rsidR="00000000" w:rsidDel="00000000" w:rsidP="00000000" w:rsidRDefault="00000000" w:rsidRPr="00000000" w14:paraId="000000B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Lynnville-Sully AD</w:t>
      </w:r>
    </w:p>
    <w:p w:rsidR="00000000" w:rsidDel="00000000" w:rsidP="00000000" w:rsidRDefault="00000000" w:rsidRPr="00000000" w14:paraId="000000BE">
      <w:pPr>
        <w:spacing w:line="276" w:lineRule="auto"/>
        <w:rPr>
          <w:rFonts w:ascii="Arial" w:cs="Arial" w:eastAsia="Arial" w:hAnsi="Arial"/>
          <w:sz w:val="22"/>
          <w:szCs w:val="22"/>
        </w:rPr>
      </w:pP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parkinson@lshawks.com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rPr>
          <w:rFonts w:ascii="Proxima Nova" w:cs="Proxima Nova" w:eastAsia="Proxima Nova" w:hAnsi="Proxima Nova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641-594-4445 ext 1017</w:t>
      </w: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default"/>
      <w:footerReference r:id="rId17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spacing w:line="276" w:lineRule="auto"/>
      <w:ind w:left="0" w:firstLine="0"/>
      <w:jc w:val="center"/>
      <w:rPr>
        <w:rFonts w:ascii="Proxima Nova" w:cs="Proxima Nova" w:eastAsia="Proxima Nova" w:hAnsi="Proxima Nova"/>
        <w:b w:val="1"/>
        <w:bCs w:val="1"/>
        <w:sz w:val="36"/>
        <w:szCs w:val="36"/>
      </w:rPr>
    </w:pPr>
    <w:r w:rsidDel="00000000" w:rsidR="00000000" w:rsidRPr="00000000">
      <w:rPr>
        <w:rFonts w:ascii="Proxima Nova" w:cs="Proxima Nova" w:eastAsia="Proxima Nova" w:hAnsi="Proxima Nova"/>
        <w:b w:val="1"/>
        <w:bCs w:val="1"/>
        <w:sz w:val="36"/>
        <w:szCs w:val="36"/>
        <w:rtl w:val="0"/>
      </w:rPr>
      <w:t xml:space="preserve">Diamond Trail Golf Course Information Sheet</w:t>
    </w:r>
  </w:p>
  <w:p w:rsidR="00000000" w:rsidDel="00000000" w:rsidP="00000000" w:rsidRDefault="00000000" w:rsidRPr="00000000" w14:paraId="000000C1">
    <w:pPr>
      <w:spacing w:line="276" w:lineRule="auto"/>
      <w:ind w:left="0" w:firstLine="0"/>
      <w:jc w:val="center"/>
      <w:rPr>
        <w:rFonts w:ascii="Proxima Nova" w:cs="Proxima Nova" w:eastAsia="Proxima Nova" w:hAnsi="Proxima Nova"/>
        <w:b w:val="1"/>
        <w:bCs w:val="1"/>
        <w:sz w:val="32"/>
        <w:szCs w:val="32"/>
      </w:rPr>
    </w:pPr>
    <w:r w:rsidDel="00000000" w:rsidR="00000000" w:rsidRPr="00000000">
      <w:rPr>
        <w:rFonts w:ascii="Proxima Nova" w:cs="Proxima Nova" w:eastAsia="Proxima Nova" w:hAnsi="Proxima Nova"/>
        <w:b w:val="1"/>
        <w:bCs w:val="1"/>
        <w:sz w:val="32"/>
        <w:szCs w:val="32"/>
        <w:rtl w:val="0"/>
      </w:rPr>
      <w:t xml:space="preserve">Lynnville-Sully High School Golf 2026</w:t>
    </w:r>
  </w:p>
  <w:p w:rsidR="00000000" w:rsidDel="00000000" w:rsidP="00000000" w:rsidRDefault="00000000" w:rsidRPr="00000000" w14:paraId="000000C2">
    <w:pPr>
      <w:spacing w:line="276" w:lineRule="auto"/>
      <w:ind w:left="0" w:firstLine="0"/>
      <w:jc w:val="center"/>
      <w:rPr>
        <w:rFonts w:ascii="Proxima Nova" w:cs="Proxima Nova" w:eastAsia="Proxima Nova" w:hAnsi="Proxima Nova"/>
        <w:sz w:val="28"/>
        <w:szCs w:val="28"/>
      </w:rPr>
    </w:pPr>
    <w:r w:rsidDel="00000000" w:rsidR="00000000" w:rsidRPr="00000000">
      <w:rPr>
        <w:rFonts w:ascii="Proxima Nova" w:cs="Proxima Nova" w:eastAsia="Proxima Nova" w:hAnsi="Proxima Nova"/>
        <w:b w:val="1"/>
        <w:bCs w:val="1"/>
        <w:sz w:val="28"/>
        <w:szCs w:val="28"/>
        <w:rtl w:val="0"/>
      </w:rPr>
      <w:t xml:space="preserve">Coach Brenna Hamborg, 515-782-1300, </w:t>
    </w:r>
    <w:hyperlink r:id="rId1"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1155cc"/>
          <w:sz w:val="28"/>
          <w:szCs w:val="28"/>
          <w:u w:val="single"/>
          <w:rtl w:val="0"/>
        </w:rPr>
        <w:t xml:space="preserve">hamborg@lshawks.com</w:t>
      </w:r>
    </w:hyperlink>
    <w:r w:rsidDel="00000000" w:rsidR="00000000" w:rsidRPr="00000000">
      <w:rPr>
        <w:rFonts w:ascii="Proxima Nova" w:cs="Proxima Nova" w:eastAsia="Proxima Nova" w:hAnsi="Proxima Nova"/>
        <w:b w:val="1"/>
        <w:bCs w:val="1"/>
        <w:sz w:val="28"/>
        <w:szCs w:val="2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spacing w:line="276" w:lineRule="auto"/>
      <w:jc w:val="center"/>
      <w:rPr>
        <w:sz w:val="22"/>
        <w:szCs w:val="22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6929438" cy="1524000"/>
          <wp:effectExtent b="12700" l="12700" r="12700" t="127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013" l="0" r="0" t="12013"/>
                  <a:stretch>
                    <a:fillRect/>
                  </a:stretch>
                </pic:blipFill>
                <pic:spPr>
                  <a:xfrm>
                    <a:off x="0" y="0"/>
                    <a:ext cx="6929438" cy="1524000"/>
                  </a:xfrm>
                  <a:prstGeom prst="rect"/>
                  <a:ln w="12700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spacing w:line="276" w:lineRule="auto"/>
      <w:ind w:firstLine="72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spacing w:line="276" w:lineRule="auto"/>
      <w:ind w:left="0" w:right="-270" w:firstLine="0"/>
      <w:rPr>
        <w:rFonts w:ascii="Proxima Nova" w:cs="Proxima Nova" w:eastAsia="Proxima Nova" w:hAnsi="Proxima Nova"/>
        <w:sz w:val="20"/>
        <w:szCs w:val="20"/>
      </w:rPr>
    </w:pPr>
    <w:r w:rsidDel="00000000" w:rsidR="00000000" w:rsidRPr="00000000">
      <w:rPr>
        <w:rFonts w:ascii="Proxima Nova" w:cs="Proxima Nova" w:eastAsia="Proxima Nova" w:hAnsi="Proxima Nova"/>
        <w:sz w:val="20"/>
        <w:szCs w:val="20"/>
        <w:rtl w:val="0"/>
      </w:rPr>
      <w:t xml:space="preserve">Lynnville-Sully Activities Department</w:t>
      <w:tab/>
      <w:tab/>
      <w:tab/>
      <w:tab/>
      <w:tab/>
      <w:t xml:space="preserve">    </w:t>
      <w:tab/>
      <w:t xml:space="preserve">       </w:t>
      <w:tab/>
      <w:t xml:space="preserve">                          Mike Parkinson, AD  </w:t>
    </w:r>
  </w:p>
  <w:p w:rsidR="00000000" w:rsidDel="00000000" w:rsidP="00000000" w:rsidRDefault="00000000" w:rsidRPr="00000000" w14:paraId="000000C8">
    <w:pPr>
      <w:spacing w:line="276" w:lineRule="auto"/>
      <w:ind w:left="0" w:right="-180" w:firstLine="0"/>
      <w:rPr>
        <w:rFonts w:ascii="Proxima Nova" w:cs="Proxima Nova" w:eastAsia="Proxima Nova" w:hAnsi="Proxima Nova"/>
        <w:sz w:val="20"/>
        <w:szCs w:val="20"/>
      </w:rPr>
    </w:pPr>
    <w:r w:rsidDel="00000000" w:rsidR="00000000" w:rsidRPr="00000000">
      <w:rPr>
        <w:rFonts w:ascii="Proxima Nova" w:cs="Proxima Nova" w:eastAsia="Proxima Nova" w:hAnsi="Proxima Nova"/>
        <w:sz w:val="20"/>
        <w:szCs w:val="20"/>
        <w:rtl w:val="0"/>
      </w:rPr>
      <w:t xml:space="preserve">12476 Hwy F-62 E / PO Box 210</w:t>
      <w:tab/>
      <w:tab/>
      <w:tab/>
      <w:tab/>
      <w:tab/>
      <w:t xml:space="preserve">           </w:t>
      <w:tab/>
      <w:tab/>
      <w:t xml:space="preserve">                               </w:t>
    </w:r>
    <w:hyperlink r:id="rId2">
      <w:r w:rsidDel="00000000" w:rsidR="00000000" w:rsidRPr="00000000">
        <w:rPr>
          <w:rFonts w:ascii="Proxima Nova" w:cs="Proxima Nova" w:eastAsia="Proxima Nova" w:hAnsi="Proxima Nova"/>
          <w:color w:val="1155cc"/>
          <w:sz w:val="20"/>
          <w:szCs w:val="20"/>
          <w:u w:val="single"/>
          <w:rtl w:val="0"/>
        </w:rPr>
        <w:t xml:space="preserve">parkinson@lshawks.com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spacing w:line="276" w:lineRule="auto"/>
      <w:ind w:left="0" w:right="-180" w:firstLine="0"/>
      <w:rPr>
        <w:rFonts w:ascii="Proxima Nova" w:cs="Proxima Nova" w:eastAsia="Proxima Nova" w:hAnsi="Proxima Nova"/>
      </w:rPr>
    </w:pPr>
    <w:r w:rsidDel="00000000" w:rsidR="00000000" w:rsidRPr="00000000">
      <w:rPr>
        <w:rFonts w:ascii="Proxima Nova" w:cs="Proxima Nova" w:eastAsia="Proxima Nova" w:hAnsi="Proxima Nova"/>
        <w:sz w:val="20"/>
        <w:szCs w:val="20"/>
        <w:rtl w:val="0"/>
      </w:rPr>
      <w:t xml:space="preserve">Sully, IA 50251</w:t>
      <w:tab/>
      <w:tab/>
      <w:tab/>
      <w:tab/>
      <w:tab/>
      <w:tab/>
      <w:tab/>
      <w:t xml:space="preserve">          </w:t>
      <w:tab/>
      <w:tab/>
      <w:t xml:space="preserve">   </w:t>
      <w:tab/>
      <w:tab/>
      <w:t xml:space="preserve">       641-594-4445 ext 1071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360" w:lineRule="auto"/>
      <w:jc w:val="center"/>
    </w:pPr>
    <w:rPr>
      <w:b w:val="1"/>
      <w:bCs w:val="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line="360" w:lineRule="auto"/>
      <w:jc w:val="center"/>
    </w:pPr>
    <w:rPr>
      <w:b w:val="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360" w:lineRule="auto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position w:val="-1"/>
      <w:sz w:val="4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style-span">
    <w:name w:val="apple-style-span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qj">
    <w:name w:val="aqj"/>
    <w:next w:val="aqj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auto"/>
      <w:outlineLvl w:val="0"/>
    </w:pPr>
    <w:rPr>
      <w:rFonts w:ascii="Times" w:hAnsi="Times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iamondtrailgolfclub.com/" TargetMode="External"/><Relationship Id="rId10" Type="http://schemas.openxmlformats.org/officeDocument/2006/relationships/hyperlink" Target="mailto:parkinson@lshawks.com" TargetMode="External"/><Relationship Id="rId13" Type="http://schemas.openxmlformats.org/officeDocument/2006/relationships/hyperlink" Target="mailto:parkinson@lshawks.com" TargetMode="External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amborg@lshawks.com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amborg@lshawks.com" TargetMode="External"/><Relationship Id="rId8" Type="http://schemas.openxmlformats.org/officeDocument/2006/relationships/hyperlink" Target="https://www.ighsau.org/upl/downloads/content-blocks/usga-rules-of-golf-reference-guide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hamborg@lshawks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arkinson@lshaw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DGgA+tGa/ikjq12kcqYylcWVig==">CgMxLjA4AHIhMVg2clFGLTQxczh4T21yMXVqVFNiRm11Z2pidGVWZS1V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2019-03-26T13:32:00Z</dcterms:created>
  <dc:creator>PCM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